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60"/>
        <w:gridCol w:w="1440"/>
        <w:gridCol w:w="1260"/>
        <w:gridCol w:w="3636"/>
        <w:gridCol w:w="426"/>
        <w:gridCol w:w="438"/>
      </w:tblGrid>
      <w:tr w:rsidR="00A010BC" w:rsidRPr="00964F96" w14:paraId="12E91848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0ECE142F" w14:textId="50E4782F" w:rsidR="00A010BC" w:rsidRPr="00964F96" w:rsidRDefault="00A010BC" w:rsidP="00234437">
            <w:pPr>
              <w:tabs>
                <w:tab w:val="left" w:pos="1313"/>
              </w:tabs>
              <w:rPr>
                <w:rFonts w:ascii="Arial" w:hAnsi="Arial" w:cs="Arial"/>
                <w:b/>
                <w:bCs/>
              </w:rPr>
            </w:pPr>
            <w:r w:rsidRPr="00964F96">
              <w:rPr>
                <w:rFonts w:ascii="Arial" w:hAnsi="Arial" w:cs="Arial"/>
                <w:b/>
                <w:bCs/>
                <w:color w:val="FFFFFF" w:themeColor="background1"/>
              </w:rPr>
              <w:t>Request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or (EMR Vendor Employee</w:t>
            </w:r>
            <w:r w:rsidR="00FA42B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Authorized to </w:t>
            </w:r>
            <w:r w:rsidR="008B533A">
              <w:rPr>
                <w:rFonts w:ascii="Arial" w:hAnsi="Arial" w:cs="Arial"/>
                <w:b/>
                <w:bCs/>
                <w:color w:val="FFFFFF" w:themeColor="background1"/>
              </w:rPr>
              <w:t>R</w:t>
            </w:r>
            <w:r w:rsidR="00FA42BC">
              <w:rPr>
                <w:rFonts w:ascii="Arial" w:hAnsi="Arial" w:cs="Arial"/>
                <w:b/>
                <w:bCs/>
                <w:color w:val="FFFFFF" w:themeColor="background1"/>
              </w:rPr>
              <w:t xml:space="preserve">equest </w:t>
            </w:r>
            <w:r w:rsidR="008B533A">
              <w:rPr>
                <w:rFonts w:ascii="Arial" w:hAnsi="Arial" w:cs="Arial"/>
                <w:b/>
                <w:bCs/>
                <w:color w:val="FFFFFF" w:themeColor="background1"/>
              </w:rPr>
              <w:t>I</w:t>
            </w:r>
            <w:r w:rsidR="00FA42BC">
              <w:rPr>
                <w:rFonts w:ascii="Arial" w:hAnsi="Arial" w:cs="Arial"/>
                <w:b/>
                <w:bCs/>
                <w:color w:val="FFFFFF" w:themeColor="background1"/>
              </w:rPr>
              <w:t>ntegrations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)</w:t>
            </w:r>
          </w:p>
        </w:tc>
      </w:tr>
      <w:tr w:rsidR="00A010BC" w:rsidRPr="00964F96" w14:paraId="31624B28" w14:textId="77777777" w:rsidTr="007A1E44">
        <w:tc>
          <w:tcPr>
            <w:tcW w:w="2410" w:type="dxa"/>
            <w:gridSpan w:val="2"/>
            <w:shd w:val="clear" w:color="auto" w:fill="DEEAF6" w:themeFill="accent5" w:themeFillTint="33"/>
          </w:tcPr>
          <w:p w14:paraId="13554765" w14:textId="77777777" w:rsidR="00A010BC" w:rsidRPr="00964F96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Requestor</w:t>
            </w:r>
            <w:r w:rsidRPr="00964F96">
              <w:rPr>
                <w:rFonts w:ascii="Arial" w:hAnsi="Arial" w:cs="Arial"/>
                <w:color w:val="000000" w:themeColor="text1"/>
              </w:rPr>
              <w:t xml:space="preserve"> Name*</w:t>
            </w:r>
          </w:p>
        </w:tc>
        <w:tc>
          <w:tcPr>
            <w:tcW w:w="8660" w:type="dxa"/>
            <w:gridSpan w:val="6"/>
          </w:tcPr>
          <w:p w14:paraId="49A09ADF" w14:textId="3B14BB65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A010BC" w:rsidRPr="00964F96" w14:paraId="736984CE" w14:textId="77777777" w:rsidTr="007A1E44">
        <w:tc>
          <w:tcPr>
            <w:tcW w:w="2410" w:type="dxa"/>
            <w:gridSpan w:val="2"/>
            <w:shd w:val="clear" w:color="auto" w:fill="DEEAF6" w:themeFill="accent5" w:themeFillTint="33"/>
          </w:tcPr>
          <w:p w14:paraId="22EA17D2" w14:textId="77777777" w:rsidR="00A010BC" w:rsidRPr="00964F96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Requestor</w:t>
            </w:r>
            <w:r w:rsidRPr="00964F96">
              <w:rPr>
                <w:rFonts w:ascii="Arial" w:hAnsi="Arial" w:cs="Arial"/>
                <w:color w:val="000000" w:themeColor="text1"/>
              </w:rPr>
              <w:t xml:space="preserve"> Email*</w:t>
            </w:r>
          </w:p>
        </w:tc>
        <w:tc>
          <w:tcPr>
            <w:tcW w:w="8660" w:type="dxa"/>
            <w:gridSpan w:val="6"/>
          </w:tcPr>
          <w:p w14:paraId="09A0A869" w14:textId="7C6EA09E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A010BC" w:rsidRPr="00964F96" w14:paraId="4D3AAD22" w14:textId="77777777" w:rsidTr="007A1E44">
        <w:tc>
          <w:tcPr>
            <w:tcW w:w="2410" w:type="dxa"/>
            <w:gridSpan w:val="2"/>
            <w:shd w:val="clear" w:color="auto" w:fill="DEEAF6" w:themeFill="accent5" w:themeFillTint="33"/>
          </w:tcPr>
          <w:p w14:paraId="3218C9AC" w14:textId="77777777" w:rsidR="00A010BC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 Requested</w:t>
            </w:r>
          </w:p>
        </w:tc>
        <w:tc>
          <w:tcPr>
            <w:tcW w:w="8660" w:type="dxa"/>
            <w:gridSpan w:val="6"/>
          </w:tcPr>
          <w:p w14:paraId="7BFDA89E" w14:textId="4101C851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A010BC" w:rsidRPr="00964F96" w14:paraId="23D6D6E3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5F10D561" w14:textId="77777777" w:rsidR="00A010BC" w:rsidRPr="00964F96" w:rsidRDefault="00A010BC" w:rsidP="00B6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Clinic</w:t>
            </w:r>
          </w:p>
        </w:tc>
      </w:tr>
      <w:tr w:rsidR="00A010BC" w:rsidRPr="00964F96" w14:paraId="1ADD52E3" w14:textId="77777777" w:rsidTr="007A1E44">
        <w:tc>
          <w:tcPr>
            <w:tcW w:w="2410" w:type="dxa"/>
            <w:gridSpan w:val="2"/>
            <w:shd w:val="clear" w:color="auto" w:fill="DEEAF6" w:themeFill="accent5" w:themeFillTint="33"/>
          </w:tcPr>
          <w:p w14:paraId="03FE847B" w14:textId="77777777" w:rsidR="00A010BC" w:rsidRPr="00964F96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EMR Org ID*</w:t>
            </w:r>
          </w:p>
        </w:tc>
        <w:tc>
          <w:tcPr>
            <w:tcW w:w="8660" w:type="dxa"/>
            <w:gridSpan w:val="6"/>
          </w:tcPr>
          <w:p w14:paraId="562D1722" w14:textId="2565DE0C" w:rsidR="00A010BC" w:rsidRPr="00275FED" w:rsidRDefault="00A010BC" w:rsidP="00B61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0BC" w:rsidRPr="00964F96" w14:paraId="26D8D4F8" w14:textId="77777777" w:rsidTr="007A1E44">
        <w:trPr>
          <w:trHeight w:val="601"/>
        </w:trPr>
        <w:tc>
          <w:tcPr>
            <w:tcW w:w="2410" w:type="dxa"/>
            <w:gridSpan w:val="2"/>
            <w:shd w:val="clear" w:color="auto" w:fill="DEEAF6" w:themeFill="accent5" w:themeFillTint="33"/>
          </w:tcPr>
          <w:p w14:paraId="37C198A5" w14:textId="77777777" w:rsidR="00A010BC" w:rsidRPr="00964F96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Name of Practice or Clinic</w:t>
            </w:r>
            <w:r w:rsidRPr="00964F96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660" w:type="dxa"/>
            <w:gridSpan w:val="6"/>
          </w:tcPr>
          <w:p w14:paraId="1909C50A" w14:textId="5004295B" w:rsidR="00A010BC" w:rsidRPr="002A5653" w:rsidRDefault="00A010BC" w:rsidP="00B61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RPr="00964F96" w14:paraId="4AC56DC5" w14:textId="77777777" w:rsidTr="007A1E44">
        <w:tc>
          <w:tcPr>
            <w:tcW w:w="2410" w:type="dxa"/>
            <w:gridSpan w:val="2"/>
            <w:shd w:val="clear" w:color="auto" w:fill="D9E2F3" w:themeFill="accent1" w:themeFillTint="33"/>
          </w:tcPr>
          <w:p w14:paraId="676EFABE" w14:textId="77777777" w:rsidR="00A010BC" w:rsidRPr="00964F96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Clinic</w:t>
            </w:r>
            <w:r>
              <w:rPr>
                <w:rFonts w:ascii="Arial" w:hAnsi="Arial" w:cs="Arial"/>
                <w:color w:val="000000" w:themeColor="text1"/>
              </w:rPr>
              <w:t xml:space="preserve"> Contact</w:t>
            </w:r>
          </w:p>
        </w:tc>
        <w:tc>
          <w:tcPr>
            <w:tcW w:w="8660" w:type="dxa"/>
            <w:gridSpan w:val="6"/>
          </w:tcPr>
          <w:p w14:paraId="27964442" w14:textId="4AB36E56" w:rsidR="00A010BC" w:rsidRPr="00DF11BD" w:rsidRDefault="00A010BC" w:rsidP="00B619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010BC" w:rsidRPr="00964F96" w14:paraId="761DD1BB" w14:textId="77777777" w:rsidTr="007A1E44">
        <w:tc>
          <w:tcPr>
            <w:tcW w:w="2410" w:type="dxa"/>
            <w:gridSpan w:val="2"/>
            <w:shd w:val="clear" w:color="auto" w:fill="D9E2F3" w:themeFill="accent1" w:themeFillTint="33"/>
          </w:tcPr>
          <w:p w14:paraId="1310F796" w14:textId="77777777" w:rsidR="00A010BC" w:rsidRPr="003D18C3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 w:rsidRPr="003D18C3">
              <w:rPr>
                <w:rFonts w:ascii="Arial" w:hAnsi="Arial" w:cs="Arial"/>
                <w:color w:val="000000" w:themeColor="text1"/>
              </w:rPr>
              <w:t>Clinic Email</w:t>
            </w:r>
          </w:p>
        </w:tc>
        <w:tc>
          <w:tcPr>
            <w:tcW w:w="8660" w:type="dxa"/>
            <w:gridSpan w:val="6"/>
          </w:tcPr>
          <w:p w14:paraId="0CF6E0E1" w14:textId="609CB0C2" w:rsidR="00A010BC" w:rsidRPr="000B6A38" w:rsidRDefault="00A010BC" w:rsidP="00B61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10BC" w:rsidRPr="00964F96" w14:paraId="1B5C6C28" w14:textId="77777777" w:rsidTr="007A1E44">
        <w:tc>
          <w:tcPr>
            <w:tcW w:w="2410" w:type="dxa"/>
            <w:gridSpan w:val="2"/>
            <w:shd w:val="clear" w:color="auto" w:fill="4472C4" w:themeFill="accent1"/>
          </w:tcPr>
          <w:p w14:paraId="7103E366" w14:textId="77777777" w:rsidR="00A010BC" w:rsidRPr="00964F96" w:rsidRDefault="00A010BC" w:rsidP="00B619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64F96">
              <w:rPr>
                <w:rFonts w:ascii="Arial" w:hAnsi="Arial" w:cs="Arial"/>
                <w:b/>
                <w:bCs/>
                <w:color w:val="FFFFFF" w:themeColor="background1"/>
              </w:rPr>
              <w:t>EMR Integrations Requested</w:t>
            </w:r>
          </w:p>
        </w:tc>
        <w:tc>
          <w:tcPr>
            <w:tcW w:w="8660" w:type="dxa"/>
            <w:gridSpan w:val="6"/>
          </w:tcPr>
          <w:p w14:paraId="3D37B29F" w14:textId="77777777" w:rsidR="00A010BC" w:rsidRPr="009A20D2" w:rsidRDefault="00A010BC" w:rsidP="00B6190B">
            <w:pPr>
              <w:rPr>
                <w:rFonts w:ascii="Arial" w:hAnsi="Arial" w:cs="Arial"/>
              </w:rPr>
            </w:pPr>
            <w:r w:rsidRPr="00964F96">
              <w:rPr>
                <w:rFonts w:ascii="Arial" w:hAnsi="Arial" w:cs="Arial"/>
                <w:b/>
                <w:bCs/>
              </w:rPr>
              <w:t xml:space="preserve">Clinic Integrations </w:t>
            </w:r>
            <w:r>
              <w:rPr>
                <w:rFonts w:ascii="Arial" w:hAnsi="Arial" w:cs="Arial"/>
              </w:rPr>
              <w:t>– access requested for the EMR clinic</w:t>
            </w:r>
          </w:p>
          <w:p w14:paraId="1CCC4D43" w14:textId="0C37D6C1" w:rsidR="00A010BC" w:rsidRPr="00964F96" w:rsidRDefault="00000000" w:rsidP="00B6190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854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10BC" w:rsidRPr="00964F96">
              <w:rPr>
                <w:rFonts w:ascii="Arial" w:hAnsi="Arial" w:cs="Arial"/>
              </w:rPr>
              <w:t xml:space="preserve"> Client Registry </w:t>
            </w:r>
          </w:p>
          <w:p w14:paraId="64BCD276" w14:textId="77777777" w:rsidR="00A010BC" w:rsidRPr="00964F96" w:rsidRDefault="00A010BC" w:rsidP="00B6190B">
            <w:pPr>
              <w:rPr>
                <w:rFonts w:ascii="Arial" w:hAnsi="Arial" w:cs="Arial"/>
              </w:rPr>
            </w:pPr>
          </w:p>
          <w:p w14:paraId="3AE2F1E1" w14:textId="1E55A202" w:rsidR="00A010BC" w:rsidRPr="00964F96" w:rsidRDefault="00A010BC" w:rsidP="00B6190B">
            <w:pPr>
              <w:rPr>
                <w:rFonts w:ascii="Arial" w:hAnsi="Arial" w:cs="Arial"/>
                <w:b/>
                <w:bCs/>
              </w:rPr>
            </w:pPr>
            <w:r w:rsidRPr="00964F96">
              <w:rPr>
                <w:rFonts w:ascii="Arial" w:hAnsi="Arial" w:cs="Arial"/>
                <w:b/>
                <w:bCs/>
              </w:rPr>
              <w:t>User Integrations</w:t>
            </w:r>
            <w:r w:rsidRPr="009A20D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access requested for individual named users only</w:t>
            </w:r>
          </w:p>
          <w:p w14:paraId="2F6605A1" w14:textId="32518E42" w:rsidR="00A010BC" w:rsidRPr="00964F96" w:rsidRDefault="00000000" w:rsidP="00B6190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935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5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10BC" w:rsidRPr="00964F96">
              <w:rPr>
                <w:rFonts w:ascii="Arial" w:hAnsi="Arial" w:cs="Arial"/>
              </w:rPr>
              <w:t xml:space="preserve"> Electronic Lab</w:t>
            </w:r>
            <w:r w:rsidR="00A010BC">
              <w:rPr>
                <w:rFonts w:ascii="Arial" w:hAnsi="Arial" w:cs="Arial"/>
              </w:rPr>
              <w:t>oratory Results (Labs)</w:t>
            </w:r>
          </w:p>
          <w:p w14:paraId="77F2B080" w14:textId="23FBA126" w:rsidR="00A010BC" w:rsidRPr="00964F96" w:rsidRDefault="00000000" w:rsidP="00B6190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145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10BC" w:rsidRPr="00964F96">
              <w:rPr>
                <w:rFonts w:ascii="Arial" w:hAnsi="Arial" w:cs="Arial"/>
              </w:rPr>
              <w:t xml:space="preserve"> EHR Clinical Viewer (ECV)</w:t>
            </w:r>
          </w:p>
          <w:p w14:paraId="346A157D" w14:textId="77777777" w:rsidR="00A010BC" w:rsidRPr="00964F96" w:rsidRDefault="00A010BC" w:rsidP="00B6190B">
            <w:pPr>
              <w:rPr>
                <w:rFonts w:ascii="Arial" w:hAnsi="Arial" w:cs="Arial"/>
              </w:rPr>
            </w:pPr>
          </w:p>
          <w:p w14:paraId="64C720F8" w14:textId="77777777" w:rsidR="00A010BC" w:rsidRDefault="00A010BC" w:rsidP="00B6190B">
            <w:pPr>
              <w:rPr>
                <w:rFonts w:ascii="Arial" w:hAnsi="Arial" w:cs="Arial"/>
                <w:i/>
                <w:iCs/>
              </w:rPr>
            </w:pPr>
            <w:r w:rsidRPr="00964F96">
              <w:rPr>
                <w:rFonts w:ascii="Arial" w:hAnsi="Arial" w:cs="Arial"/>
                <w:i/>
                <w:iCs/>
              </w:rPr>
              <w:t xml:space="preserve">If requesting User Integrations, please complete the </w:t>
            </w:r>
            <w:r>
              <w:rPr>
                <w:rFonts w:ascii="Arial" w:hAnsi="Arial" w:cs="Arial"/>
                <w:i/>
                <w:iCs/>
              </w:rPr>
              <w:t>U</w:t>
            </w:r>
            <w:r w:rsidRPr="00964F96">
              <w:rPr>
                <w:rFonts w:ascii="Arial" w:hAnsi="Arial" w:cs="Arial"/>
                <w:i/>
                <w:iCs/>
              </w:rPr>
              <w:t>ser</w:t>
            </w:r>
            <w:r>
              <w:rPr>
                <w:rFonts w:ascii="Arial" w:hAnsi="Arial" w:cs="Arial"/>
                <w:i/>
                <w:iCs/>
              </w:rPr>
              <w:t xml:space="preserve"> D</w:t>
            </w:r>
            <w:r w:rsidRPr="00964F96">
              <w:rPr>
                <w:rFonts w:ascii="Arial" w:hAnsi="Arial" w:cs="Arial"/>
                <w:i/>
                <w:iCs/>
              </w:rPr>
              <w:t>etails section below to indicate which integrations are being requested for each user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648ABA6" w14:textId="77777777" w:rsidR="00A010BC" w:rsidRDefault="00A010BC" w:rsidP="00B6190B">
            <w:pPr>
              <w:rPr>
                <w:rFonts w:ascii="Arial" w:hAnsi="Arial" w:cs="Arial"/>
                <w:i/>
                <w:iCs/>
              </w:rPr>
            </w:pPr>
          </w:p>
          <w:p w14:paraId="6CEDEC2C" w14:textId="77777777" w:rsidR="00A010BC" w:rsidRDefault="00A010BC" w:rsidP="00B6190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The EMR User ID must be the unique EMR user identifier used by the EMR Application to connect to eHealthNB Integrations.</w:t>
            </w:r>
          </w:p>
          <w:p w14:paraId="7E8A5143" w14:textId="77777777" w:rsidR="008F0F11" w:rsidRPr="00964F96" w:rsidRDefault="008F0F11" w:rsidP="00491A0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010BC" w:rsidRPr="00964F96" w14:paraId="03990881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43ADF4E7" w14:textId="77777777" w:rsidR="00A010BC" w:rsidRPr="00964F96" w:rsidRDefault="00A010BC" w:rsidP="00B619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EMR </w:t>
            </w:r>
            <w:r w:rsidRPr="00964F96">
              <w:rPr>
                <w:rFonts w:ascii="Arial" w:hAnsi="Arial" w:cs="Arial"/>
                <w:b/>
                <w:bCs/>
                <w:color w:val="FFFFFF" w:themeColor="background1"/>
              </w:rPr>
              <w:t>User Details</w:t>
            </w:r>
          </w:p>
        </w:tc>
      </w:tr>
      <w:tr w:rsidR="002D7CE2" w:rsidRPr="00964F96" w14:paraId="16910EC3" w14:textId="77777777" w:rsidTr="007A1E44">
        <w:tc>
          <w:tcPr>
            <w:tcW w:w="1418" w:type="dxa"/>
            <w:shd w:val="clear" w:color="auto" w:fill="DEEAF6" w:themeFill="accent5" w:themeFillTint="33"/>
          </w:tcPr>
          <w:p w14:paraId="5951B711" w14:textId="0BBC1F51" w:rsidR="002D7CE2" w:rsidRPr="002D7CE2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License &amp; Issuer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20E7F463" w14:textId="0B00487E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Language Pref.</w:t>
            </w:r>
          </w:p>
        </w:tc>
        <w:tc>
          <w:tcPr>
            <w:tcW w:w="1460" w:type="dxa"/>
            <w:shd w:val="clear" w:color="auto" w:fill="DEEAF6" w:themeFill="accent5" w:themeFillTint="33"/>
          </w:tcPr>
          <w:p w14:paraId="7D97444A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Last Name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2F23D248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First Name(s)</w:t>
            </w:r>
          </w:p>
        </w:tc>
        <w:tc>
          <w:tcPr>
            <w:tcW w:w="1260" w:type="dxa"/>
            <w:shd w:val="clear" w:color="auto" w:fill="DEEAF6" w:themeFill="accent5" w:themeFillTint="33"/>
          </w:tcPr>
          <w:p w14:paraId="0C46D054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EMR User ID</w:t>
            </w:r>
          </w:p>
        </w:tc>
        <w:tc>
          <w:tcPr>
            <w:tcW w:w="3636" w:type="dxa"/>
            <w:shd w:val="clear" w:color="auto" w:fill="DEEAF6" w:themeFill="accent5" w:themeFillTint="33"/>
          </w:tcPr>
          <w:p w14:paraId="13B2D486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Email Address</w:t>
            </w:r>
          </w:p>
        </w:tc>
        <w:tc>
          <w:tcPr>
            <w:tcW w:w="426" w:type="dxa"/>
            <w:shd w:val="clear" w:color="auto" w:fill="DEEAF6" w:themeFill="accent5" w:themeFillTint="33"/>
          </w:tcPr>
          <w:p w14:paraId="4E8FE063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ECV</w:t>
            </w:r>
          </w:p>
        </w:tc>
        <w:tc>
          <w:tcPr>
            <w:tcW w:w="438" w:type="dxa"/>
            <w:shd w:val="clear" w:color="auto" w:fill="DEEAF6" w:themeFill="accent5" w:themeFillTint="33"/>
          </w:tcPr>
          <w:p w14:paraId="00A0094A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Labs</w:t>
            </w:r>
          </w:p>
        </w:tc>
      </w:tr>
      <w:tr w:rsidR="002D7CE2" w:rsidRPr="00964F96" w14:paraId="1785A4B9" w14:textId="77777777" w:rsidTr="007A1E44">
        <w:tc>
          <w:tcPr>
            <w:tcW w:w="1418" w:type="dxa"/>
            <w:shd w:val="clear" w:color="auto" w:fill="auto"/>
          </w:tcPr>
          <w:p w14:paraId="1C157809" w14:textId="16B1F883" w:rsidR="00BF3E26" w:rsidRPr="00EF2E41" w:rsidRDefault="00BF3E26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308B12" w14:textId="2B9FB030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0253ED30" w14:textId="3228FBA7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BEEE07" w14:textId="41C971B6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BE6718" w14:textId="681C345F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636" w:type="dxa"/>
          </w:tcPr>
          <w:p w14:paraId="468611C8" w14:textId="5DC27233" w:rsidR="002D7CE2" w:rsidRPr="00EF2E41" w:rsidRDefault="002D7CE2" w:rsidP="00B6190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6" w:type="dxa"/>
          </w:tcPr>
          <w:p w14:paraId="20650E7C" w14:textId="324B8876" w:rsidR="002D7CE2" w:rsidRPr="00EF2E41" w:rsidRDefault="002D7CE2" w:rsidP="005343C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</w:tcPr>
          <w:p w14:paraId="5FE962F1" w14:textId="5A2AAD69" w:rsidR="002D7CE2" w:rsidRPr="00EF2E41" w:rsidRDefault="002D7CE2" w:rsidP="00FD6C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D7CE2" w:rsidRPr="00964F96" w14:paraId="61B50086" w14:textId="77777777" w:rsidTr="007A1E44">
        <w:tc>
          <w:tcPr>
            <w:tcW w:w="1418" w:type="dxa"/>
            <w:shd w:val="clear" w:color="auto" w:fill="auto"/>
          </w:tcPr>
          <w:p w14:paraId="10F2A929" w14:textId="6FD41EAB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0D19A1" w14:textId="37A96774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7A9D402D" w14:textId="174C09BA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B406F0" w14:textId="7F3D3A06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7B2A7B" w14:textId="5F33A4BA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636" w:type="dxa"/>
          </w:tcPr>
          <w:p w14:paraId="5619B648" w14:textId="542E3654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372BCE7" w14:textId="3918F680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</w:tcPr>
          <w:p w14:paraId="53C5AE1A" w14:textId="01C818EE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D7CE2" w:rsidRPr="00964F96" w14:paraId="3C0487FE" w14:textId="77777777" w:rsidTr="007A1E44">
        <w:tc>
          <w:tcPr>
            <w:tcW w:w="1418" w:type="dxa"/>
            <w:shd w:val="clear" w:color="auto" w:fill="auto"/>
          </w:tcPr>
          <w:p w14:paraId="7A2DCCDE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7E1EFCA" w14:textId="7483AA6B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60" w:type="dxa"/>
            <w:shd w:val="clear" w:color="auto" w:fill="auto"/>
          </w:tcPr>
          <w:p w14:paraId="31B913CA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40" w:type="dxa"/>
          </w:tcPr>
          <w:p w14:paraId="24390C85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260" w:type="dxa"/>
          </w:tcPr>
          <w:p w14:paraId="3BA1FF84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36" w:type="dxa"/>
          </w:tcPr>
          <w:p w14:paraId="50D44371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26" w:type="dxa"/>
          </w:tcPr>
          <w:p w14:paraId="7A2C33BE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38" w:type="dxa"/>
          </w:tcPr>
          <w:p w14:paraId="0CC9FD3B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</w:tr>
      <w:tr w:rsidR="002D7CE2" w:rsidRPr="00964F96" w14:paraId="72E8B3A5" w14:textId="77777777" w:rsidTr="007A1E44">
        <w:tc>
          <w:tcPr>
            <w:tcW w:w="1418" w:type="dxa"/>
            <w:shd w:val="clear" w:color="auto" w:fill="auto"/>
          </w:tcPr>
          <w:p w14:paraId="5EA6A0C4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14E1E0A9" w14:textId="7C1577EC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60" w:type="dxa"/>
            <w:shd w:val="clear" w:color="auto" w:fill="auto"/>
          </w:tcPr>
          <w:p w14:paraId="38746E84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40" w:type="dxa"/>
          </w:tcPr>
          <w:p w14:paraId="65C07D7E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260" w:type="dxa"/>
          </w:tcPr>
          <w:p w14:paraId="249B25D0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36" w:type="dxa"/>
          </w:tcPr>
          <w:p w14:paraId="6F066AA3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26" w:type="dxa"/>
          </w:tcPr>
          <w:p w14:paraId="6435D364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38" w:type="dxa"/>
          </w:tcPr>
          <w:p w14:paraId="7FFB9DFB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</w:tr>
      <w:tr w:rsidR="002D7CE2" w:rsidRPr="00964F96" w14:paraId="2779930F" w14:textId="77777777" w:rsidTr="007A1E44">
        <w:tc>
          <w:tcPr>
            <w:tcW w:w="1418" w:type="dxa"/>
            <w:shd w:val="clear" w:color="auto" w:fill="auto"/>
          </w:tcPr>
          <w:p w14:paraId="2E86B565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6440BEBE" w14:textId="07F71FAC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60" w:type="dxa"/>
            <w:shd w:val="clear" w:color="auto" w:fill="auto"/>
          </w:tcPr>
          <w:p w14:paraId="22E27E54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40" w:type="dxa"/>
          </w:tcPr>
          <w:p w14:paraId="6615274B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260" w:type="dxa"/>
          </w:tcPr>
          <w:p w14:paraId="54914CB9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36" w:type="dxa"/>
          </w:tcPr>
          <w:p w14:paraId="6539454C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26" w:type="dxa"/>
          </w:tcPr>
          <w:p w14:paraId="61246A9F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38" w:type="dxa"/>
          </w:tcPr>
          <w:p w14:paraId="4D1B32D2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</w:tr>
      <w:tr w:rsidR="00EF2E41" w:rsidRPr="00964F96" w14:paraId="15DA3C25" w14:textId="77777777" w:rsidTr="007A1E44">
        <w:tc>
          <w:tcPr>
            <w:tcW w:w="1418" w:type="dxa"/>
            <w:shd w:val="clear" w:color="auto" w:fill="auto"/>
          </w:tcPr>
          <w:p w14:paraId="2D9AF6A3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2CF4A6DB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60" w:type="dxa"/>
            <w:shd w:val="clear" w:color="auto" w:fill="auto"/>
          </w:tcPr>
          <w:p w14:paraId="40B1D8A7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40" w:type="dxa"/>
          </w:tcPr>
          <w:p w14:paraId="01D1683F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260" w:type="dxa"/>
          </w:tcPr>
          <w:p w14:paraId="5998E9BD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36" w:type="dxa"/>
          </w:tcPr>
          <w:p w14:paraId="5A4BE1FC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26" w:type="dxa"/>
          </w:tcPr>
          <w:p w14:paraId="2C2967BA" w14:textId="77777777" w:rsidR="00EF2E41" w:rsidRPr="00EF2E41" w:rsidRDefault="00EF2E41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38" w:type="dxa"/>
          </w:tcPr>
          <w:p w14:paraId="4B7D029E" w14:textId="77777777" w:rsidR="00EF2E41" w:rsidRPr="00EF2E41" w:rsidRDefault="00EF2E41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</w:tr>
    </w:tbl>
    <w:p w14:paraId="7E0B6815" w14:textId="77777777" w:rsidR="00A010BC" w:rsidRDefault="00A010BC" w:rsidP="00491A0A">
      <w:pPr>
        <w:spacing w:after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6A4F254" w14:textId="77777777" w:rsidR="00A010BC" w:rsidRPr="009A20D2" w:rsidRDefault="00A010BC" w:rsidP="00A010BC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Privacy Notice</w:t>
      </w:r>
    </w:p>
    <w:p w14:paraId="50F14E5E" w14:textId="768D7018" w:rsidR="00A010BC" w:rsidRPr="00964F96" w:rsidRDefault="00A010BC" w:rsidP="00A010BC">
      <w:pPr>
        <w:rPr>
          <w:rFonts w:ascii="Arial" w:hAnsi="Arial" w:cs="Arial"/>
        </w:rPr>
      </w:pPr>
      <w:r w:rsidRPr="009A20D2">
        <w:rPr>
          <w:rFonts w:ascii="Arial" w:hAnsi="Arial" w:cs="Arial"/>
          <w:i/>
          <w:iCs/>
          <w:sz w:val="20"/>
          <w:szCs w:val="20"/>
        </w:rPr>
        <w:t xml:space="preserve">The information collected on this form by EMR Vendors will be shared with </w:t>
      </w:r>
      <w:r w:rsidRPr="00F555E0">
        <w:rPr>
          <w:rFonts w:ascii="Arial" w:hAnsi="Arial" w:cs="Arial"/>
          <w:i/>
          <w:iCs/>
          <w:sz w:val="20"/>
          <w:szCs w:val="20"/>
        </w:rPr>
        <w:t xml:space="preserve">the EHR Access Team </w:t>
      </w:r>
      <w:r w:rsidR="00384DD8">
        <w:rPr>
          <w:rFonts w:ascii="Arial" w:hAnsi="Arial" w:cs="Arial"/>
          <w:i/>
          <w:iCs/>
          <w:sz w:val="20"/>
          <w:szCs w:val="20"/>
        </w:rPr>
        <w:t xml:space="preserve">and the EMR Operations Team </w:t>
      </w:r>
      <w:r w:rsidRPr="00F555E0">
        <w:rPr>
          <w:rFonts w:ascii="Arial" w:hAnsi="Arial" w:cs="Arial"/>
          <w:i/>
          <w:iCs/>
          <w:sz w:val="20"/>
          <w:szCs w:val="20"/>
        </w:rPr>
        <w:t>at the New Brunswick Department of Health</w:t>
      </w:r>
      <w:r w:rsidRPr="009A20D2">
        <w:rPr>
          <w:rFonts w:ascii="Arial" w:hAnsi="Arial" w:cs="Arial"/>
          <w:i/>
          <w:iCs/>
          <w:sz w:val="20"/>
          <w:szCs w:val="20"/>
        </w:rPr>
        <w:t xml:space="preserve"> for the purposes of assessing </w:t>
      </w:r>
      <w:r>
        <w:rPr>
          <w:rFonts w:ascii="Arial" w:hAnsi="Arial" w:cs="Arial"/>
          <w:i/>
          <w:iCs/>
          <w:sz w:val="20"/>
          <w:szCs w:val="20"/>
        </w:rPr>
        <w:t>EMR users requests to access</w:t>
      </w:r>
      <w:r w:rsidRPr="009A20D2">
        <w:rPr>
          <w:rFonts w:ascii="Arial" w:hAnsi="Arial" w:cs="Arial"/>
          <w:i/>
          <w:iCs/>
          <w:sz w:val="20"/>
          <w:szCs w:val="20"/>
        </w:rPr>
        <w:t xml:space="preserve"> eHealthNB Integrations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0D2">
        <w:rPr>
          <w:rFonts w:ascii="Arial" w:hAnsi="Arial" w:cs="Arial"/>
          <w:i/>
          <w:iCs/>
          <w:sz w:val="20"/>
          <w:szCs w:val="20"/>
        </w:rPr>
        <w:t>and granting or denying these requests.</w:t>
      </w:r>
    </w:p>
    <w:p w14:paraId="54583B6C" w14:textId="797A60FD" w:rsidR="00A010BC" w:rsidRPr="00491A0A" w:rsidRDefault="00491A0A" w:rsidP="00A010BC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491A0A">
        <w:rPr>
          <w:rFonts w:ascii="Arial" w:hAnsi="Arial" w:cs="Arial"/>
          <w:i/>
          <w:iCs/>
          <w:sz w:val="20"/>
          <w:szCs w:val="20"/>
          <w:highlight w:val="yellow"/>
        </w:rPr>
        <w:t>By signing up for provincial integrations, each User authorizes its Electronic Medical Records Vendor to disclose the following information to GNB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 xml:space="preserve"> for auditing purposes as required</w:t>
      </w:r>
      <w:r w:rsidRPr="00491A0A">
        <w:rPr>
          <w:rFonts w:ascii="Arial" w:hAnsi="Arial" w:cs="Arial"/>
          <w:i/>
          <w:iCs/>
          <w:sz w:val="20"/>
          <w:szCs w:val="20"/>
          <w:highlight w:val="yellow"/>
        </w:rPr>
        <w:t xml:space="preserve">: User Full Name, EMR User ID, EMR ORG ID, and </w:t>
      </w:r>
      <w:proofErr w:type="gramStart"/>
      <w:r w:rsidRPr="00491A0A">
        <w:rPr>
          <w:rFonts w:ascii="Arial" w:hAnsi="Arial" w:cs="Arial"/>
          <w:i/>
          <w:iCs/>
          <w:sz w:val="20"/>
          <w:szCs w:val="20"/>
          <w:highlight w:val="yellow"/>
        </w:rPr>
        <w:t>current status</w:t>
      </w:r>
      <w:proofErr w:type="gramEnd"/>
      <w:r w:rsidRPr="00491A0A">
        <w:rPr>
          <w:rFonts w:ascii="Arial" w:hAnsi="Arial" w:cs="Arial"/>
          <w:i/>
          <w:iCs/>
          <w:sz w:val="20"/>
          <w:szCs w:val="20"/>
          <w:highlight w:val="yellow"/>
        </w:rPr>
        <w:t xml:space="preserve"> (active or inactive).</w:t>
      </w:r>
    </w:p>
    <w:p w14:paraId="5242B2DA" w14:textId="77777777" w:rsidR="00A010BC" w:rsidRDefault="00A010B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1F3D09E0" w14:textId="183C096F" w:rsidR="004D432D" w:rsidRDefault="009C48F8" w:rsidP="00234437">
      <w:pPr>
        <w:tabs>
          <w:tab w:val="left" w:pos="45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EMR Vendors must complete and submit this form</w:t>
      </w:r>
      <w:r w:rsidR="00EA3C9C">
        <w:rPr>
          <w:rFonts w:ascii="Arial" w:hAnsi="Arial" w:cs="Arial"/>
          <w:i/>
          <w:iCs/>
          <w:sz w:val="20"/>
          <w:szCs w:val="20"/>
        </w:rPr>
        <w:t xml:space="preserve"> </w:t>
      </w:r>
      <w:r w:rsidR="009A20D2">
        <w:rPr>
          <w:rFonts w:ascii="Arial" w:hAnsi="Arial" w:cs="Arial"/>
          <w:i/>
          <w:iCs/>
          <w:sz w:val="20"/>
          <w:szCs w:val="20"/>
        </w:rPr>
        <w:t>to New Brunswick Department of Health (</w:t>
      </w:r>
      <w:proofErr w:type="spellStart"/>
      <w:r w:rsidR="009A20D2">
        <w:rPr>
          <w:rFonts w:ascii="Arial" w:hAnsi="Arial" w:cs="Arial"/>
          <w:i/>
          <w:iCs/>
          <w:sz w:val="20"/>
          <w:szCs w:val="20"/>
        </w:rPr>
        <w:t>DoH</w:t>
      </w:r>
      <w:proofErr w:type="spellEnd"/>
      <w:r w:rsidR="009A20D2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to </w:t>
      </w:r>
      <w:r w:rsidR="0072797A">
        <w:rPr>
          <w:rFonts w:ascii="Arial" w:hAnsi="Arial" w:cs="Arial"/>
          <w:i/>
          <w:iCs/>
          <w:sz w:val="20"/>
          <w:szCs w:val="20"/>
        </w:rPr>
        <w:t xml:space="preserve">start 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the process of enabling </w:t>
      </w:r>
      <w:r w:rsidR="00961FB8">
        <w:rPr>
          <w:rFonts w:ascii="Arial" w:hAnsi="Arial" w:cs="Arial"/>
          <w:i/>
          <w:iCs/>
          <w:sz w:val="20"/>
          <w:szCs w:val="20"/>
        </w:rPr>
        <w:t>EMR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 users to access</w:t>
      </w:r>
      <w:r>
        <w:rPr>
          <w:rFonts w:ascii="Arial" w:hAnsi="Arial" w:cs="Arial"/>
          <w:i/>
          <w:iCs/>
          <w:sz w:val="20"/>
          <w:szCs w:val="20"/>
        </w:rPr>
        <w:t xml:space="preserve"> eHealthNB </w:t>
      </w:r>
      <w:r w:rsidR="008F7DD3">
        <w:rPr>
          <w:rFonts w:ascii="Arial" w:hAnsi="Arial" w:cs="Arial"/>
          <w:i/>
          <w:iCs/>
          <w:sz w:val="20"/>
          <w:szCs w:val="20"/>
        </w:rPr>
        <w:t>Integrations</w:t>
      </w:r>
      <w:r>
        <w:rPr>
          <w:rFonts w:ascii="Arial" w:hAnsi="Arial" w:cs="Arial"/>
          <w:i/>
          <w:iCs/>
          <w:sz w:val="20"/>
          <w:szCs w:val="20"/>
        </w:rPr>
        <w:t xml:space="preserve"> (Client Registry, ECV and Electronic Lab</w:t>
      </w:r>
      <w:r w:rsidR="009A20D2">
        <w:rPr>
          <w:rFonts w:ascii="Arial" w:hAnsi="Arial" w:cs="Arial"/>
          <w:i/>
          <w:iCs/>
          <w:sz w:val="20"/>
          <w:szCs w:val="20"/>
        </w:rPr>
        <w:t>oratory Results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 either for new or existing clinics or users.</w:t>
      </w:r>
      <w:r w:rsidR="00EA3C9C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2B1D4E66" w14:textId="636797EB" w:rsidR="004D432D" w:rsidRDefault="004D432D" w:rsidP="00234437">
      <w:pPr>
        <w:ind w:left="18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These integrations are only available to </w:t>
      </w:r>
      <w:r w:rsidR="00E95F95">
        <w:rPr>
          <w:rFonts w:ascii="Arial" w:hAnsi="Arial" w:cs="Arial"/>
          <w:i/>
          <w:iCs/>
          <w:sz w:val="20"/>
          <w:szCs w:val="20"/>
        </w:rPr>
        <w:t xml:space="preserve">Certified </w:t>
      </w:r>
      <w:r>
        <w:rPr>
          <w:rFonts w:ascii="Arial" w:hAnsi="Arial" w:cs="Arial"/>
          <w:i/>
          <w:iCs/>
          <w:sz w:val="20"/>
          <w:szCs w:val="20"/>
        </w:rPr>
        <w:t xml:space="preserve">EMRs that have successfully </w:t>
      </w:r>
      <w:r w:rsidR="00E95F95">
        <w:rPr>
          <w:rFonts w:ascii="Arial" w:hAnsi="Arial" w:cs="Arial"/>
          <w:i/>
          <w:iCs/>
          <w:sz w:val="20"/>
          <w:szCs w:val="20"/>
        </w:rPr>
        <w:t>completed</w:t>
      </w:r>
      <w:r>
        <w:rPr>
          <w:rFonts w:ascii="Arial" w:hAnsi="Arial" w:cs="Arial"/>
          <w:i/>
          <w:iCs/>
          <w:sz w:val="20"/>
          <w:szCs w:val="20"/>
        </w:rPr>
        <w:t xml:space="preserve"> the required </w:t>
      </w:r>
      <w:r w:rsidR="00E95F95">
        <w:rPr>
          <w:rFonts w:ascii="Arial" w:hAnsi="Arial" w:cs="Arial"/>
          <w:i/>
          <w:iCs/>
          <w:sz w:val="20"/>
          <w:szCs w:val="20"/>
        </w:rPr>
        <w:t xml:space="preserve">integration 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="00E95F95"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 xml:space="preserve">d </w:t>
      </w:r>
      <w:r w:rsidR="00E95F95"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onformance</w:t>
      </w:r>
      <w:r w:rsidR="00E95F95">
        <w:rPr>
          <w:rFonts w:ascii="Arial" w:hAnsi="Arial" w:cs="Arial"/>
          <w:i/>
          <w:iCs/>
          <w:sz w:val="20"/>
          <w:szCs w:val="20"/>
        </w:rPr>
        <w:t>.</w:t>
      </w:r>
    </w:p>
    <w:p w14:paraId="4E339A52" w14:textId="03B0A7AD" w:rsidR="00D078C7" w:rsidRDefault="000A204E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Forms must be completed electronically in either .docx or .pdf format, scanned forms will be rejected.  </w:t>
      </w:r>
    </w:p>
    <w:p w14:paraId="0CA62C9D" w14:textId="14BC1D29" w:rsidR="00D078C7" w:rsidRDefault="00D078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Before submitting the form, EMR Vendors must</w:t>
      </w:r>
      <w:r w:rsidR="006C1EC1">
        <w:rPr>
          <w:rFonts w:ascii="Arial" w:hAnsi="Arial" w:cs="Arial"/>
          <w:i/>
          <w:iCs/>
          <w:sz w:val="20"/>
          <w:szCs w:val="20"/>
        </w:rPr>
        <w:t>:</w:t>
      </w:r>
    </w:p>
    <w:p w14:paraId="75AD8B1D" w14:textId="281EA16B" w:rsidR="00D078C7" w:rsidRDefault="006C1EC1" w:rsidP="00D078C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Verify with the user</w:t>
      </w:r>
      <w:r w:rsid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</w:t>
      </w:r>
      <w:r>
        <w:rPr>
          <w:rFonts w:ascii="Arial" w:hAnsi="Arial" w:cs="Arial"/>
          <w:i/>
          <w:iCs/>
          <w:sz w:val="20"/>
          <w:szCs w:val="20"/>
        </w:rPr>
        <w:t xml:space="preserve"> listed on the form that t</w:t>
      </w:r>
      <w:r w:rsidR="00D078C7">
        <w:rPr>
          <w:rFonts w:ascii="Arial" w:hAnsi="Arial" w:cs="Arial"/>
          <w:i/>
          <w:iCs/>
          <w:sz w:val="20"/>
          <w:szCs w:val="20"/>
        </w:rPr>
        <w:t>heir user</w:t>
      </w:r>
      <w:r w:rsidR="00D078C7" w:rsidRPr="00EE2077">
        <w:rPr>
          <w:rFonts w:ascii="Arial" w:hAnsi="Arial" w:cs="Arial"/>
          <w:i/>
          <w:iCs/>
          <w:sz w:val="20"/>
          <w:szCs w:val="20"/>
        </w:rPr>
        <w:t xml:space="preserve"> information is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 complete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="00D078C7" w:rsidRPr="00EE2077">
        <w:rPr>
          <w:rFonts w:ascii="Arial" w:hAnsi="Arial" w:cs="Arial"/>
          <w:i/>
          <w:iCs/>
          <w:sz w:val="20"/>
          <w:szCs w:val="20"/>
        </w:rPr>
        <w:t>correct</w:t>
      </w:r>
      <w:r>
        <w:rPr>
          <w:rFonts w:ascii="Arial" w:hAnsi="Arial" w:cs="Arial"/>
          <w:i/>
          <w:iCs/>
          <w:sz w:val="20"/>
          <w:szCs w:val="20"/>
        </w:rPr>
        <w:t xml:space="preserve"> and up to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date;</w:t>
      </w:r>
      <w:proofErr w:type="gramEnd"/>
    </w:p>
    <w:p w14:paraId="77B0F0ED" w14:textId="5B83A037" w:rsidR="009A20D2" w:rsidRDefault="006C1EC1" w:rsidP="00D078C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Inform </w:t>
      </w:r>
      <w:r w:rsidR="008943D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the </w:t>
      </w: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users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that </w:t>
      </w:r>
    </w:p>
    <w:p w14:paraId="536A2030" w14:textId="1AE0E9FC" w:rsidR="009A20D2" w:rsidRPr="009A20D2" w:rsidRDefault="009A20D2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i/>
          <w:iCs/>
          <w:sz w:val="20"/>
          <w:szCs w:val="20"/>
        </w:rPr>
        <w:t>I</w:t>
      </w:r>
      <w:r w:rsidR="00D078C7" w:rsidRPr="009A20D2">
        <w:rPr>
          <w:rFonts w:ascii="Arial" w:hAnsi="Arial" w:cs="Arial"/>
          <w:i/>
          <w:iCs/>
          <w:sz w:val="20"/>
          <w:szCs w:val="20"/>
        </w:rPr>
        <w:t xml:space="preserve">nformation collected </w:t>
      </w:r>
      <w:r w:rsidR="006C1EC1" w:rsidRPr="009A20D2">
        <w:rPr>
          <w:rFonts w:ascii="Arial" w:hAnsi="Arial" w:cs="Arial"/>
          <w:i/>
          <w:iCs/>
          <w:sz w:val="20"/>
          <w:szCs w:val="20"/>
        </w:rPr>
        <w:t xml:space="preserve">on this form </w:t>
      </w:r>
      <w:r w:rsidR="00D078C7" w:rsidRPr="009A20D2">
        <w:rPr>
          <w:rFonts w:ascii="Arial" w:hAnsi="Arial" w:cs="Arial"/>
          <w:i/>
          <w:iCs/>
          <w:sz w:val="20"/>
          <w:szCs w:val="20"/>
        </w:rPr>
        <w:t>will be shared with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0" w:name="_Hlk96692213"/>
      <w:r w:rsidR="00F555E0" w:rsidRPr="009A20D2">
        <w:rPr>
          <w:rFonts w:ascii="Arial" w:hAnsi="Arial" w:cs="Arial"/>
          <w:i/>
          <w:iCs/>
          <w:sz w:val="20"/>
          <w:szCs w:val="20"/>
        </w:rPr>
        <w:t>the EHR Access Team</w:t>
      </w:r>
      <w:r w:rsidR="00384DD8">
        <w:rPr>
          <w:rFonts w:ascii="Arial" w:hAnsi="Arial" w:cs="Arial"/>
          <w:i/>
          <w:iCs/>
          <w:sz w:val="20"/>
          <w:szCs w:val="20"/>
        </w:rPr>
        <w:t xml:space="preserve"> and EMR Operations Team</w:t>
      </w:r>
      <w:r w:rsidR="006C1EC1" w:rsidRPr="009A20D2">
        <w:rPr>
          <w:rFonts w:ascii="Arial" w:hAnsi="Arial" w:cs="Arial"/>
          <w:i/>
          <w:iCs/>
          <w:sz w:val="20"/>
          <w:szCs w:val="20"/>
        </w:rPr>
        <w:t xml:space="preserve"> at </w:t>
      </w:r>
      <w:proofErr w:type="spellStart"/>
      <w:r w:rsidRPr="009A20D2">
        <w:rPr>
          <w:rFonts w:ascii="Arial" w:hAnsi="Arial" w:cs="Arial"/>
          <w:i/>
          <w:iCs/>
          <w:sz w:val="20"/>
          <w:szCs w:val="20"/>
        </w:rPr>
        <w:t>DoH</w:t>
      </w:r>
      <w:proofErr w:type="spellEnd"/>
      <w:r w:rsidR="00D078C7" w:rsidRPr="009A20D2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0"/>
      <w:r w:rsidR="00D078C7" w:rsidRPr="009A20D2">
        <w:rPr>
          <w:rFonts w:ascii="Arial" w:hAnsi="Arial" w:cs="Arial"/>
          <w:i/>
          <w:iCs/>
          <w:sz w:val="20"/>
          <w:szCs w:val="20"/>
        </w:rPr>
        <w:t xml:space="preserve">to </w:t>
      </w:r>
      <w:r w:rsidR="009038AF" w:rsidRPr="009A20D2">
        <w:rPr>
          <w:rFonts w:ascii="Arial" w:hAnsi="Arial" w:cs="Arial"/>
          <w:i/>
          <w:iCs/>
          <w:sz w:val="20"/>
          <w:szCs w:val="20"/>
        </w:rPr>
        <w:t xml:space="preserve">assess their request and </w:t>
      </w:r>
      <w:r w:rsidR="00D078C7" w:rsidRPr="009A20D2">
        <w:rPr>
          <w:rFonts w:ascii="Arial" w:hAnsi="Arial" w:cs="Arial"/>
          <w:i/>
          <w:iCs/>
          <w:sz w:val="20"/>
          <w:szCs w:val="20"/>
        </w:rPr>
        <w:t>enable their access to eHealthNB Integrations; and</w:t>
      </w:r>
    </w:p>
    <w:p w14:paraId="3E15E4D9" w14:textId="7FAC7A19" w:rsidR="00D078C7" w:rsidRDefault="009A20D2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i/>
          <w:iCs/>
          <w:sz w:val="20"/>
          <w:szCs w:val="20"/>
        </w:rPr>
        <w:t>E</w:t>
      </w:r>
      <w:r w:rsidR="006C1EC1" w:rsidRPr="009A20D2">
        <w:rPr>
          <w:rFonts w:ascii="Arial" w:hAnsi="Arial" w:cs="Arial"/>
          <w:i/>
          <w:iCs/>
          <w:sz w:val="20"/>
          <w:szCs w:val="20"/>
        </w:rPr>
        <w:t>mployee</w:t>
      </w:r>
      <w:r w:rsidR="009038AF" w:rsidRPr="009A20D2">
        <w:rPr>
          <w:rFonts w:ascii="Arial" w:hAnsi="Arial" w:cs="Arial"/>
          <w:i/>
          <w:iCs/>
          <w:sz w:val="20"/>
          <w:szCs w:val="20"/>
        </w:rPr>
        <w:t>s</w:t>
      </w:r>
      <w:r w:rsidR="006C1EC1" w:rsidRPr="009A20D2">
        <w:rPr>
          <w:rFonts w:ascii="Arial" w:hAnsi="Arial" w:cs="Arial"/>
          <w:i/>
          <w:iCs/>
          <w:sz w:val="20"/>
          <w:szCs w:val="20"/>
        </w:rPr>
        <w:t xml:space="preserve"> from </w:t>
      </w:r>
      <w:bookmarkStart w:id="1" w:name="_Hlk96673449"/>
      <w:r w:rsidR="00F555E0" w:rsidRPr="009A20D2">
        <w:rPr>
          <w:rFonts w:ascii="Arial" w:hAnsi="Arial" w:cs="Arial"/>
          <w:i/>
          <w:iCs/>
          <w:sz w:val="20"/>
          <w:szCs w:val="20"/>
        </w:rPr>
        <w:t>the EHR Access Team</w:t>
      </w:r>
      <w:r w:rsidR="00384DD8">
        <w:rPr>
          <w:rFonts w:ascii="Arial" w:hAnsi="Arial" w:cs="Arial"/>
          <w:i/>
          <w:iCs/>
          <w:sz w:val="20"/>
          <w:szCs w:val="20"/>
        </w:rPr>
        <w:t xml:space="preserve"> and/or EMR Operations Team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 at </w:t>
      </w:r>
      <w:proofErr w:type="spellStart"/>
      <w:r w:rsidRPr="009A20D2">
        <w:rPr>
          <w:rFonts w:ascii="Arial" w:hAnsi="Arial" w:cs="Arial"/>
          <w:i/>
          <w:iCs/>
          <w:sz w:val="20"/>
          <w:szCs w:val="20"/>
        </w:rPr>
        <w:t>DoH</w:t>
      </w:r>
      <w:proofErr w:type="spellEnd"/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1"/>
      <w:r w:rsidR="00D078C7" w:rsidRPr="009A20D2">
        <w:rPr>
          <w:rFonts w:ascii="Arial" w:hAnsi="Arial" w:cs="Arial"/>
          <w:i/>
          <w:iCs/>
          <w:sz w:val="20"/>
          <w:szCs w:val="20"/>
        </w:rPr>
        <w:t xml:space="preserve">may contact both the EMR Vendor and </w:t>
      </w:r>
      <w:r w:rsidR="008943DA">
        <w:rPr>
          <w:rFonts w:ascii="Arial" w:hAnsi="Arial" w:cs="Arial"/>
          <w:i/>
          <w:iCs/>
          <w:sz w:val="20"/>
          <w:szCs w:val="20"/>
        </w:rPr>
        <w:t>u</w:t>
      </w:r>
      <w:r w:rsidR="008943DA" w:rsidRPr="009A20D2">
        <w:rPr>
          <w:rFonts w:ascii="Arial" w:hAnsi="Arial" w:cs="Arial"/>
          <w:i/>
          <w:iCs/>
          <w:sz w:val="20"/>
          <w:szCs w:val="20"/>
        </w:rPr>
        <w:t xml:space="preserve">sers </w:t>
      </w:r>
      <w:r w:rsidR="00D078C7" w:rsidRPr="009A20D2">
        <w:rPr>
          <w:rFonts w:ascii="Arial" w:hAnsi="Arial" w:cs="Arial"/>
          <w:i/>
          <w:iCs/>
          <w:sz w:val="20"/>
          <w:szCs w:val="20"/>
        </w:rPr>
        <w:t>to request or validate details if required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 and</w:t>
      </w:r>
      <w:r w:rsidR="009038AF" w:rsidRPr="009A20D2">
        <w:rPr>
          <w:rFonts w:ascii="Arial" w:hAnsi="Arial" w:cs="Arial"/>
          <w:i/>
          <w:iCs/>
          <w:sz w:val="20"/>
          <w:szCs w:val="20"/>
        </w:rPr>
        <w:t xml:space="preserve"> based on applicable processes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>,</w:t>
      </w:r>
      <w:r w:rsidR="00D078C7" w:rsidRPr="009A20D2">
        <w:rPr>
          <w:rFonts w:ascii="Arial" w:hAnsi="Arial" w:cs="Arial"/>
          <w:i/>
          <w:iCs/>
          <w:sz w:val="20"/>
          <w:szCs w:val="20"/>
        </w:rPr>
        <w:t xml:space="preserve"> before granting access </w:t>
      </w:r>
      <w:r w:rsidR="009038AF" w:rsidRPr="009A20D2">
        <w:rPr>
          <w:rFonts w:ascii="Arial" w:hAnsi="Arial" w:cs="Arial"/>
          <w:i/>
          <w:iCs/>
          <w:sz w:val="20"/>
          <w:szCs w:val="20"/>
        </w:rPr>
        <w:t>to eHealthNB Integrations</w:t>
      </w:r>
      <w:r w:rsidR="008943DA">
        <w:rPr>
          <w:rFonts w:ascii="Arial" w:hAnsi="Arial" w:cs="Arial"/>
          <w:i/>
          <w:iCs/>
          <w:sz w:val="20"/>
          <w:szCs w:val="20"/>
        </w:rPr>
        <w:t>; and</w:t>
      </w:r>
    </w:p>
    <w:p w14:paraId="2EA8FECD" w14:textId="34E89C2C" w:rsidR="006C1EC1" w:rsidRPr="009A20D2" w:rsidRDefault="009A20D2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</w:t>
      </w:r>
      <w:r w:rsidR="009038AF" w:rsidRPr="009A20D2">
        <w:rPr>
          <w:rFonts w:ascii="Arial" w:hAnsi="Arial" w:cs="Arial"/>
          <w:i/>
          <w:iCs/>
          <w:sz w:val="20"/>
          <w:szCs w:val="20"/>
        </w:rPr>
        <w:t xml:space="preserve">o access can be granted without the submission of this form and before it has been assessed by 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the </w:t>
      </w:r>
      <w:r w:rsidR="00384DD8">
        <w:rPr>
          <w:rFonts w:ascii="Arial" w:hAnsi="Arial" w:cs="Arial"/>
          <w:i/>
          <w:iCs/>
          <w:sz w:val="20"/>
          <w:szCs w:val="20"/>
        </w:rPr>
        <w:t>EMR Operations Team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DoH</w:t>
      </w:r>
      <w:proofErr w:type="spellEnd"/>
      <w:r w:rsidR="00F555E0" w:rsidRPr="009A20D2">
        <w:rPr>
          <w:rFonts w:ascii="Arial" w:hAnsi="Arial" w:cs="Arial"/>
          <w:i/>
          <w:iCs/>
          <w:sz w:val="20"/>
          <w:szCs w:val="20"/>
        </w:rPr>
        <w:t>.</w:t>
      </w:r>
    </w:p>
    <w:p w14:paraId="619EEA59" w14:textId="52E5702D" w:rsidR="009F395C" w:rsidRDefault="009F395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</w:rPr>
        <w:t xml:space="preserve">Fields marked with an asterisk (*) </w:t>
      </w: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are mandatory and must be completed</w:t>
      </w:r>
      <w:r w:rsidRPr="009A20D2">
        <w:rPr>
          <w:rFonts w:ascii="Arial" w:hAnsi="Arial" w:cs="Arial"/>
          <w:b/>
          <w:bCs/>
          <w:i/>
          <w:iCs/>
          <w:sz w:val="20"/>
          <w:szCs w:val="20"/>
        </w:rPr>
        <w:t xml:space="preserve"> for </w:t>
      </w:r>
      <w:r w:rsidR="008C253F">
        <w:rPr>
          <w:rFonts w:ascii="Arial" w:hAnsi="Arial" w:cs="Arial"/>
          <w:b/>
          <w:bCs/>
          <w:i/>
          <w:iCs/>
          <w:sz w:val="20"/>
          <w:szCs w:val="20"/>
        </w:rPr>
        <w:t>the</w:t>
      </w:r>
      <w:r w:rsidR="008C253F" w:rsidRPr="009A20D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9A20D2">
        <w:rPr>
          <w:rFonts w:ascii="Arial" w:hAnsi="Arial" w:cs="Arial"/>
          <w:b/>
          <w:bCs/>
          <w:i/>
          <w:iCs/>
          <w:sz w:val="20"/>
          <w:szCs w:val="20"/>
        </w:rPr>
        <w:t>request to be processed</w:t>
      </w:r>
      <w:r w:rsidR="009C48F8" w:rsidRPr="009A20D2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6D02B773" w14:textId="77777777" w:rsidR="0099566A" w:rsidRDefault="0099566A" w:rsidP="0099566A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6A206064" w14:textId="44362A54" w:rsidR="0099566A" w:rsidRDefault="0099566A" w:rsidP="0099566A">
      <w:p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Definitions</w:t>
      </w:r>
      <w:r>
        <w:rPr>
          <w:rFonts w:ascii="Arial" w:hAnsi="Arial" w:cs="Arial"/>
          <w:i/>
          <w:iCs/>
          <w:sz w:val="20"/>
          <w:szCs w:val="20"/>
        </w:rPr>
        <w:t>:</w:t>
      </w:r>
    </w:p>
    <w:p w14:paraId="771ED602" w14:textId="77777777" w:rsidR="0099566A" w:rsidRDefault="0099566A" w:rsidP="0099566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The integrations available to Certified EMRs in New Brunswick are defined as:</w:t>
      </w:r>
    </w:p>
    <w:p w14:paraId="75050A54" w14:textId="77777777" w:rsidR="0099566A" w:rsidRDefault="0099566A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</w:rPr>
        <w:t>Client Registry</w:t>
      </w:r>
      <w:r>
        <w:rPr>
          <w:rFonts w:ascii="Arial" w:hAnsi="Arial" w:cs="Arial"/>
          <w:i/>
          <w:iCs/>
          <w:sz w:val="20"/>
          <w:szCs w:val="20"/>
        </w:rPr>
        <w:t xml:space="preserve"> – EMR users can search the Client Registry to access demographic information for patients that are being registered in their EMRs.  Once configured, </w:t>
      </w:r>
      <w:r w:rsidRPr="009842A2">
        <w:rPr>
          <w:rFonts w:ascii="Arial" w:hAnsi="Arial" w:cs="Arial"/>
          <w:b/>
          <w:bCs/>
          <w:i/>
          <w:iCs/>
          <w:sz w:val="20"/>
          <w:szCs w:val="20"/>
        </w:rPr>
        <w:t>every</w:t>
      </w:r>
      <w:r>
        <w:rPr>
          <w:rFonts w:ascii="Arial" w:hAnsi="Arial" w:cs="Arial"/>
          <w:i/>
          <w:iCs/>
          <w:sz w:val="20"/>
          <w:szCs w:val="20"/>
        </w:rPr>
        <w:t xml:space="preserve"> user in the EMR can search the Client Registry.</w:t>
      </w:r>
    </w:p>
    <w:p w14:paraId="5D6A1F3E" w14:textId="52466E4B" w:rsidR="0099566A" w:rsidRDefault="0099566A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</w:rPr>
        <w:t>ECV</w:t>
      </w:r>
      <w:r>
        <w:rPr>
          <w:rFonts w:ascii="Arial" w:hAnsi="Arial" w:cs="Arial"/>
          <w:i/>
          <w:iCs/>
          <w:sz w:val="20"/>
          <w:szCs w:val="20"/>
        </w:rPr>
        <w:t xml:space="preserve"> – the EHR Clinical Viewer allows EMR users to access the Electronic Health Record from within their EMR, without having to switch applications and login again.</w:t>
      </w:r>
      <w:r w:rsidR="00603C91">
        <w:rPr>
          <w:rFonts w:ascii="Arial" w:hAnsi="Arial" w:cs="Arial"/>
          <w:i/>
          <w:iCs/>
          <w:sz w:val="20"/>
          <w:szCs w:val="20"/>
        </w:rPr>
        <w:t xml:space="preserve"> This needs to be configured for </w:t>
      </w:r>
      <w:r w:rsidR="00603C91" w:rsidRPr="009842A2">
        <w:rPr>
          <w:rFonts w:ascii="Arial" w:hAnsi="Arial" w:cs="Arial"/>
          <w:b/>
          <w:bCs/>
          <w:i/>
          <w:iCs/>
          <w:sz w:val="20"/>
          <w:szCs w:val="20"/>
        </w:rPr>
        <w:t>each</w:t>
      </w:r>
      <w:r w:rsidR="00603C91">
        <w:rPr>
          <w:rFonts w:ascii="Arial" w:hAnsi="Arial" w:cs="Arial"/>
          <w:i/>
          <w:iCs/>
          <w:sz w:val="20"/>
          <w:szCs w:val="20"/>
        </w:rPr>
        <w:t xml:space="preserve"> user individually.  </w:t>
      </w:r>
    </w:p>
    <w:p w14:paraId="4B3D6890" w14:textId="53961D6D" w:rsidR="0099566A" w:rsidRDefault="0099566A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9979DE">
        <w:rPr>
          <w:rFonts w:ascii="Arial" w:hAnsi="Arial" w:cs="Arial"/>
          <w:b/>
          <w:bCs/>
          <w:i/>
          <w:iCs/>
          <w:sz w:val="20"/>
          <w:szCs w:val="20"/>
        </w:rPr>
        <w:t>Electronic Laboratory Results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– Physicians and Nurse Practitioners using EMRs can register to receive electronic copies of lab</w:t>
      </w:r>
      <w:r w:rsidR="00603C91">
        <w:rPr>
          <w:rFonts w:ascii="Arial" w:hAnsi="Arial" w:cs="Arial"/>
          <w:i/>
          <w:iCs/>
          <w:sz w:val="20"/>
          <w:szCs w:val="20"/>
        </w:rPr>
        <w:t>oratory</w:t>
      </w:r>
      <w:r>
        <w:rPr>
          <w:rFonts w:ascii="Arial" w:hAnsi="Arial" w:cs="Arial"/>
          <w:i/>
          <w:iCs/>
          <w:sz w:val="20"/>
          <w:szCs w:val="20"/>
        </w:rPr>
        <w:t xml:space="preserve"> results from </w:t>
      </w:r>
      <w:r w:rsidR="00603C91">
        <w:rPr>
          <w:rFonts w:ascii="Arial" w:hAnsi="Arial" w:cs="Arial"/>
          <w:i/>
          <w:iCs/>
          <w:sz w:val="20"/>
          <w:szCs w:val="20"/>
        </w:rPr>
        <w:t xml:space="preserve">provincial </w:t>
      </w:r>
      <w:r>
        <w:rPr>
          <w:rFonts w:ascii="Arial" w:hAnsi="Arial" w:cs="Arial"/>
          <w:i/>
          <w:iCs/>
          <w:sz w:val="20"/>
          <w:szCs w:val="20"/>
        </w:rPr>
        <w:t>lab</w:t>
      </w:r>
      <w:r w:rsidR="00603C91">
        <w:rPr>
          <w:rFonts w:ascii="Arial" w:hAnsi="Arial" w:cs="Arial"/>
          <w:i/>
          <w:iCs/>
          <w:sz w:val="20"/>
          <w:szCs w:val="20"/>
        </w:rPr>
        <w:t>oratory</w:t>
      </w:r>
      <w:r>
        <w:rPr>
          <w:rFonts w:ascii="Arial" w:hAnsi="Arial" w:cs="Arial"/>
          <w:i/>
          <w:iCs/>
          <w:sz w:val="20"/>
          <w:szCs w:val="20"/>
        </w:rPr>
        <w:t xml:space="preserve"> facilities.</w:t>
      </w:r>
      <w:r w:rsidR="00603C91">
        <w:rPr>
          <w:rFonts w:ascii="Arial" w:hAnsi="Arial" w:cs="Arial"/>
          <w:i/>
          <w:iCs/>
          <w:sz w:val="20"/>
          <w:szCs w:val="20"/>
        </w:rPr>
        <w:t xml:space="preserve"> This integration needs to be configured for </w:t>
      </w:r>
      <w:r w:rsidR="00603C91" w:rsidRPr="009842A2">
        <w:rPr>
          <w:rFonts w:ascii="Arial" w:hAnsi="Arial" w:cs="Arial"/>
          <w:b/>
          <w:bCs/>
          <w:i/>
          <w:iCs/>
          <w:sz w:val="20"/>
          <w:szCs w:val="20"/>
        </w:rPr>
        <w:t>each</w:t>
      </w:r>
      <w:r w:rsidR="00603C91">
        <w:rPr>
          <w:rFonts w:ascii="Arial" w:hAnsi="Arial" w:cs="Arial"/>
          <w:i/>
          <w:iCs/>
          <w:sz w:val="20"/>
          <w:szCs w:val="20"/>
        </w:rPr>
        <w:t xml:space="preserve"> clinical user (Physician or Nurse Practitioner) individually.  </w:t>
      </w:r>
    </w:p>
    <w:p w14:paraId="0DE12A64" w14:textId="1599FF3B" w:rsidR="0099566A" w:rsidRPr="003E614F" w:rsidRDefault="0099566A" w:rsidP="0099566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For more information </w:t>
      </w:r>
      <w:r w:rsidR="00721405">
        <w:rPr>
          <w:rFonts w:ascii="Arial" w:hAnsi="Arial" w:cs="Arial"/>
          <w:i/>
          <w:iCs/>
          <w:sz w:val="20"/>
          <w:szCs w:val="20"/>
        </w:rPr>
        <w:t xml:space="preserve">on Provincial EMR Integrations </w:t>
      </w:r>
      <w:r>
        <w:rPr>
          <w:rFonts w:ascii="Arial" w:hAnsi="Arial" w:cs="Arial"/>
          <w:i/>
          <w:iCs/>
          <w:sz w:val="20"/>
          <w:szCs w:val="20"/>
        </w:rPr>
        <w:t xml:space="preserve">please refer to </w:t>
      </w:r>
      <w:hyperlink r:id="rId7" w:history="1">
        <w:r w:rsidR="00EE4DEC" w:rsidRPr="00AB6587">
          <w:rPr>
            <w:rStyle w:val="Hyperlink"/>
            <w:rFonts w:ascii="Arial" w:hAnsi="Arial" w:cs="Arial"/>
            <w:i/>
            <w:iCs/>
            <w:sz w:val="20"/>
            <w:szCs w:val="20"/>
          </w:rPr>
          <w:t>https://hpspub.gnb.ca/</w:t>
        </w:r>
        <w:r w:rsidR="00EE4DEC" w:rsidRPr="00AB6587">
          <w:rPr>
            <w:rStyle w:val="Hyperlink"/>
            <w:rFonts w:ascii="Arial" w:hAnsi="Arial" w:cs="Arial"/>
            <w:i/>
            <w:iCs/>
            <w:sz w:val="20"/>
            <w:szCs w:val="20"/>
          </w:rPr>
          <w:t>EMR/Pages/EMR-Integrations.aspx</w:t>
        </w:r>
      </w:hyperlink>
    </w:p>
    <w:p w14:paraId="2B745272" w14:textId="5A724D4B" w:rsidR="00316EFC" w:rsidRDefault="00316EFC" w:rsidP="00A010BC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sectPr w:rsidR="00316EFC" w:rsidSect="001E5338">
      <w:headerReference w:type="default" r:id="rId8"/>
      <w:footerReference w:type="default" r:id="rId9"/>
      <w:pgSz w:w="12240" w:h="15840"/>
      <w:pgMar w:top="1440" w:right="576" w:bottom="1440" w:left="576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75B4" w14:textId="77777777" w:rsidR="00170DAE" w:rsidRDefault="00170DAE" w:rsidP="00F36CB6">
      <w:pPr>
        <w:spacing w:after="0" w:line="240" w:lineRule="auto"/>
      </w:pPr>
      <w:r>
        <w:separator/>
      </w:r>
    </w:p>
  </w:endnote>
  <w:endnote w:type="continuationSeparator" w:id="0">
    <w:p w14:paraId="7522AFA2" w14:textId="77777777" w:rsidR="00170DAE" w:rsidRDefault="00170DAE" w:rsidP="00F3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7"/>
      <w:gridCol w:w="4288"/>
      <w:gridCol w:w="2546"/>
      <w:gridCol w:w="3359"/>
    </w:tblGrid>
    <w:tr w:rsidR="0058613C" w:rsidRPr="00B50792" w14:paraId="4BDFEF87" w14:textId="77777777" w:rsidTr="00B50792">
      <w:tc>
        <w:tcPr>
          <w:tcW w:w="877" w:type="dxa"/>
        </w:tcPr>
        <w:p w14:paraId="3422FDC0" w14:textId="2C17FCFB" w:rsidR="0058613C" w:rsidRPr="00B50792" w:rsidRDefault="0058613C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B50792">
            <w:rPr>
              <w:rFonts w:ascii="Arial" w:hAnsi="Arial" w:cs="Arial"/>
              <w:sz w:val="18"/>
              <w:szCs w:val="18"/>
            </w:rPr>
            <w:t>Version:</w:t>
          </w:r>
        </w:p>
      </w:tc>
      <w:tc>
        <w:tcPr>
          <w:tcW w:w="4288" w:type="dxa"/>
        </w:tcPr>
        <w:p w14:paraId="3D6D7D20" w14:textId="2E343AE9" w:rsidR="0058613C" w:rsidRPr="00B50792" w:rsidRDefault="004C259A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</w:t>
          </w:r>
          <w:r w:rsidR="00491A0A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 xml:space="preserve">.0 </w:t>
          </w:r>
          <w:r w:rsidR="00491A0A">
            <w:rPr>
              <w:rFonts w:ascii="Arial" w:hAnsi="Arial" w:cs="Arial"/>
              <w:sz w:val="18"/>
              <w:szCs w:val="18"/>
            </w:rPr>
            <w:t>March</w:t>
          </w:r>
          <w:r>
            <w:rPr>
              <w:rFonts w:ascii="Arial" w:hAnsi="Arial" w:cs="Arial"/>
              <w:sz w:val="18"/>
              <w:szCs w:val="18"/>
            </w:rPr>
            <w:t xml:space="preserve"> 202</w:t>
          </w:r>
          <w:r w:rsidR="00491A0A">
            <w:rPr>
              <w:rFonts w:ascii="Arial" w:hAnsi="Arial" w:cs="Arial"/>
              <w:sz w:val="18"/>
              <w:szCs w:val="18"/>
            </w:rPr>
            <w:t>5</w:t>
          </w:r>
        </w:p>
      </w:tc>
      <w:tc>
        <w:tcPr>
          <w:tcW w:w="2546" w:type="dxa"/>
        </w:tcPr>
        <w:p w14:paraId="2C660E51" w14:textId="77777777" w:rsidR="0058613C" w:rsidRPr="00B50792" w:rsidRDefault="0058613C" w:rsidP="005861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59" w:type="dxa"/>
        </w:tcPr>
        <w:p w14:paraId="623FFD29" w14:textId="6D52D222" w:rsidR="0058613C" w:rsidRPr="00B50792" w:rsidRDefault="0058613C" w:rsidP="0058613C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B50792">
            <w:rPr>
              <w:rFonts w:ascii="Arial" w:hAnsi="Arial" w:cs="Arial"/>
              <w:noProof/>
              <w:sz w:val="18"/>
              <w:szCs w:val="18"/>
            </w:rPr>
            <w:t xml:space="preserve">Page </w: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Pr="00B50792">
            <w:rPr>
              <w:rFonts w:ascii="Arial" w:hAnsi="Arial" w:cs="Arial"/>
              <w:noProof/>
              <w:sz w:val="18"/>
              <w:szCs w:val="18"/>
            </w:rPr>
            <w:instrText xml:space="preserve"> PAGE  \* Arabic  \* MERGEFORMAT </w:instrTex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Pr="00B50792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B50792">
            <w:rPr>
              <w:rFonts w:ascii="Arial" w:hAnsi="Arial" w:cs="Arial"/>
              <w:noProof/>
              <w:sz w:val="18"/>
              <w:szCs w:val="18"/>
            </w:rPr>
            <w:t xml:space="preserve"> of </w: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Pr="00B50792">
            <w:rPr>
              <w:rFonts w:ascii="Arial" w:hAnsi="Arial" w:cs="Arial"/>
              <w:noProof/>
              <w:sz w:val="18"/>
              <w:szCs w:val="18"/>
            </w:rPr>
            <w:instrText xml:space="preserve"> NUMPAGES  \* Arabic  \* MERGEFORMAT </w:instrTex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Pr="00B50792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30EE67EF" w14:textId="71EC9A56" w:rsidR="0058613C" w:rsidRPr="00B50792" w:rsidRDefault="0058613C" w:rsidP="00586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402F" w14:textId="77777777" w:rsidR="00170DAE" w:rsidRDefault="00170DAE" w:rsidP="00F36CB6">
      <w:pPr>
        <w:spacing w:after="0" w:line="240" w:lineRule="auto"/>
      </w:pPr>
      <w:r>
        <w:separator/>
      </w:r>
    </w:p>
  </w:footnote>
  <w:footnote w:type="continuationSeparator" w:id="0">
    <w:p w14:paraId="63049879" w14:textId="77777777" w:rsidR="00170DAE" w:rsidRDefault="00170DAE" w:rsidP="00F3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0B1A" w14:textId="43961808" w:rsidR="009F395C" w:rsidRDefault="00B24858" w:rsidP="00234437">
    <w:pPr>
      <w:pStyle w:val="Header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8E01A7" wp14:editId="135674DB">
          <wp:simplePos x="0" y="0"/>
          <wp:positionH relativeFrom="margin">
            <wp:align>right</wp:align>
          </wp:positionH>
          <wp:positionV relativeFrom="paragraph">
            <wp:posOffset>-257175</wp:posOffset>
          </wp:positionV>
          <wp:extent cx="1552904" cy="685800"/>
          <wp:effectExtent l="0" t="0" r="952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90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95C" w:rsidRPr="009F395C">
      <w:rPr>
        <w:rFonts w:ascii="Arial" w:hAnsi="Arial" w:cs="Arial"/>
        <w:b/>
        <w:bCs/>
        <w:sz w:val="24"/>
        <w:szCs w:val="24"/>
      </w:rPr>
      <w:t>eHealthNB</w:t>
    </w:r>
    <w:r w:rsidR="0058613C">
      <w:rPr>
        <w:rFonts w:ascii="Arial" w:hAnsi="Arial" w:cs="Arial"/>
        <w:b/>
        <w:bCs/>
        <w:sz w:val="24"/>
        <w:szCs w:val="24"/>
      </w:rPr>
      <w:t xml:space="preserve"> EMR</w:t>
    </w:r>
    <w:r w:rsidR="009F395C" w:rsidRPr="009F395C">
      <w:rPr>
        <w:rFonts w:ascii="Arial" w:hAnsi="Arial" w:cs="Arial"/>
        <w:b/>
        <w:bCs/>
        <w:sz w:val="24"/>
        <w:szCs w:val="24"/>
      </w:rPr>
      <w:t xml:space="preserve"> Integration</w:t>
    </w:r>
    <w:r w:rsidR="006C1EC1">
      <w:rPr>
        <w:rFonts w:ascii="Arial" w:hAnsi="Arial" w:cs="Arial"/>
        <w:b/>
        <w:bCs/>
        <w:sz w:val="24"/>
        <w:szCs w:val="24"/>
      </w:rPr>
      <w:t xml:space="preserve"> </w:t>
    </w:r>
    <w:r w:rsidR="004D432D">
      <w:rPr>
        <w:rFonts w:ascii="Arial" w:hAnsi="Arial" w:cs="Arial"/>
        <w:b/>
        <w:bCs/>
        <w:sz w:val="24"/>
        <w:szCs w:val="24"/>
      </w:rPr>
      <w:t xml:space="preserve">Access </w:t>
    </w:r>
    <w:r w:rsidR="009F395C" w:rsidRPr="009F395C">
      <w:rPr>
        <w:rFonts w:ascii="Arial" w:hAnsi="Arial" w:cs="Arial"/>
        <w:b/>
        <w:bCs/>
        <w:sz w:val="24"/>
        <w:szCs w:val="24"/>
      </w:rPr>
      <w:t>Request Form</w:t>
    </w:r>
  </w:p>
  <w:p w14:paraId="3EA87658" w14:textId="78C4B883" w:rsidR="00B24858" w:rsidRPr="00B129B6" w:rsidRDefault="00316EFC" w:rsidP="00234437">
    <w:pPr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</w:rPr>
    </w:pPr>
    <w:r w:rsidRPr="009A20D2"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</w:rPr>
      <w:t xml:space="preserve">Submit completed forms to </w:t>
    </w:r>
    <w:hyperlink r:id="rId2" w:history="1">
      <w:r w:rsidR="00384DD8" w:rsidRPr="004D3B57">
        <w:rPr>
          <w:rStyle w:val="Hyperlink"/>
        </w:rPr>
        <w:t>EMRAdmin@gnb.ca</w:t>
      </w:r>
    </w:hyperlink>
    <w:r w:rsidR="00384DD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47D34"/>
    <w:multiLevelType w:val="hybridMultilevel"/>
    <w:tmpl w:val="D272099C"/>
    <w:lvl w:ilvl="0" w:tplc="71844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94A99"/>
    <w:multiLevelType w:val="hybridMultilevel"/>
    <w:tmpl w:val="477A76E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6C60EC"/>
    <w:multiLevelType w:val="hybridMultilevel"/>
    <w:tmpl w:val="096E0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161">
    <w:abstractNumId w:val="0"/>
  </w:num>
  <w:num w:numId="2" w16cid:durableId="572811649">
    <w:abstractNumId w:val="1"/>
  </w:num>
  <w:num w:numId="3" w16cid:durableId="88252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MLQwNzQ0MLAAspV0lIJTi4sz8/NACgxrAZ1R1h8sAAAA"/>
  </w:docVars>
  <w:rsids>
    <w:rsidRoot w:val="00F36CB6"/>
    <w:rsid w:val="0000243D"/>
    <w:rsid w:val="00020633"/>
    <w:rsid w:val="00040F5C"/>
    <w:rsid w:val="00062B55"/>
    <w:rsid w:val="00082604"/>
    <w:rsid w:val="00087D78"/>
    <w:rsid w:val="00093502"/>
    <w:rsid w:val="000A204E"/>
    <w:rsid w:val="000B3698"/>
    <w:rsid w:val="000B6A38"/>
    <w:rsid w:val="00104034"/>
    <w:rsid w:val="00170DAE"/>
    <w:rsid w:val="00177A0E"/>
    <w:rsid w:val="00193367"/>
    <w:rsid w:val="001A6EB0"/>
    <w:rsid w:val="001E5338"/>
    <w:rsid w:val="001E599D"/>
    <w:rsid w:val="001F0A06"/>
    <w:rsid w:val="001F353F"/>
    <w:rsid w:val="001F52A6"/>
    <w:rsid w:val="00232A56"/>
    <w:rsid w:val="00234437"/>
    <w:rsid w:val="0024383C"/>
    <w:rsid w:val="00253920"/>
    <w:rsid w:val="0025634B"/>
    <w:rsid w:val="00275FED"/>
    <w:rsid w:val="0028163D"/>
    <w:rsid w:val="002A5653"/>
    <w:rsid w:val="002D2FF1"/>
    <w:rsid w:val="002D7CE2"/>
    <w:rsid w:val="002E098F"/>
    <w:rsid w:val="002E53AE"/>
    <w:rsid w:val="002F4D20"/>
    <w:rsid w:val="00316EFC"/>
    <w:rsid w:val="00376B76"/>
    <w:rsid w:val="00384DD8"/>
    <w:rsid w:val="003A0F51"/>
    <w:rsid w:val="003B09E6"/>
    <w:rsid w:val="003C4D56"/>
    <w:rsid w:val="003C6CA5"/>
    <w:rsid w:val="003D07FE"/>
    <w:rsid w:val="003D18C3"/>
    <w:rsid w:val="003D317F"/>
    <w:rsid w:val="003E614F"/>
    <w:rsid w:val="00404725"/>
    <w:rsid w:val="00404ABC"/>
    <w:rsid w:val="00413371"/>
    <w:rsid w:val="00441A66"/>
    <w:rsid w:val="00480CF8"/>
    <w:rsid w:val="00491A0A"/>
    <w:rsid w:val="004C259A"/>
    <w:rsid w:val="004D432D"/>
    <w:rsid w:val="00500807"/>
    <w:rsid w:val="00533C39"/>
    <w:rsid w:val="005343CD"/>
    <w:rsid w:val="00547CC4"/>
    <w:rsid w:val="0057215E"/>
    <w:rsid w:val="0058613C"/>
    <w:rsid w:val="00592E18"/>
    <w:rsid w:val="005B208A"/>
    <w:rsid w:val="00603C91"/>
    <w:rsid w:val="006143E0"/>
    <w:rsid w:val="00616C99"/>
    <w:rsid w:val="006238F5"/>
    <w:rsid w:val="006347B4"/>
    <w:rsid w:val="00637026"/>
    <w:rsid w:val="0064039E"/>
    <w:rsid w:val="00674AF1"/>
    <w:rsid w:val="00690F11"/>
    <w:rsid w:val="0069389F"/>
    <w:rsid w:val="006C1EC1"/>
    <w:rsid w:val="006C6530"/>
    <w:rsid w:val="006D623B"/>
    <w:rsid w:val="006F618A"/>
    <w:rsid w:val="00702F48"/>
    <w:rsid w:val="00711A21"/>
    <w:rsid w:val="00715437"/>
    <w:rsid w:val="00721405"/>
    <w:rsid w:val="0072797A"/>
    <w:rsid w:val="00763EF4"/>
    <w:rsid w:val="00767898"/>
    <w:rsid w:val="00770138"/>
    <w:rsid w:val="007A1E44"/>
    <w:rsid w:val="007A3A2C"/>
    <w:rsid w:val="007F345E"/>
    <w:rsid w:val="00810869"/>
    <w:rsid w:val="00873763"/>
    <w:rsid w:val="00877138"/>
    <w:rsid w:val="00883915"/>
    <w:rsid w:val="00890A92"/>
    <w:rsid w:val="008932F8"/>
    <w:rsid w:val="008943DA"/>
    <w:rsid w:val="008968CA"/>
    <w:rsid w:val="008A412A"/>
    <w:rsid w:val="008B4EC3"/>
    <w:rsid w:val="008B533A"/>
    <w:rsid w:val="008C253F"/>
    <w:rsid w:val="008F0F11"/>
    <w:rsid w:val="008F7DD3"/>
    <w:rsid w:val="009038AF"/>
    <w:rsid w:val="00954164"/>
    <w:rsid w:val="00961FB8"/>
    <w:rsid w:val="00962ABC"/>
    <w:rsid w:val="00964F96"/>
    <w:rsid w:val="0098201B"/>
    <w:rsid w:val="009842A2"/>
    <w:rsid w:val="00990673"/>
    <w:rsid w:val="00992053"/>
    <w:rsid w:val="0099566A"/>
    <w:rsid w:val="009979DE"/>
    <w:rsid w:val="009A20D2"/>
    <w:rsid w:val="009B2C0D"/>
    <w:rsid w:val="009B74AF"/>
    <w:rsid w:val="009C48F8"/>
    <w:rsid w:val="009E360A"/>
    <w:rsid w:val="009F395C"/>
    <w:rsid w:val="00A010BC"/>
    <w:rsid w:val="00A11181"/>
    <w:rsid w:val="00A16E50"/>
    <w:rsid w:val="00A2320F"/>
    <w:rsid w:val="00A27C47"/>
    <w:rsid w:val="00A51297"/>
    <w:rsid w:val="00A53CDC"/>
    <w:rsid w:val="00A5401A"/>
    <w:rsid w:val="00AB1DFC"/>
    <w:rsid w:val="00AD3DDC"/>
    <w:rsid w:val="00AE4FED"/>
    <w:rsid w:val="00AF4BB9"/>
    <w:rsid w:val="00B129B6"/>
    <w:rsid w:val="00B24858"/>
    <w:rsid w:val="00B465C7"/>
    <w:rsid w:val="00B50792"/>
    <w:rsid w:val="00B64036"/>
    <w:rsid w:val="00B66BA1"/>
    <w:rsid w:val="00B66F03"/>
    <w:rsid w:val="00B93E48"/>
    <w:rsid w:val="00BA23E3"/>
    <w:rsid w:val="00BB4167"/>
    <w:rsid w:val="00BB5855"/>
    <w:rsid w:val="00BD209E"/>
    <w:rsid w:val="00BD3916"/>
    <w:rsid w:val="00BF3E26"/>
    <w:rsid w:val="00C163FA"/>
    <w:rsid w:val="00C25C6C"/>
    <w:rsid w:val="00C26898"/>
    <w:rsid w:val="00C41A32"/>
    <w:rsid w:val="00C43BC4"/>
    <w:rsid w:val="00C60F42"/>
    <w:rsid w:val="00C62A4A"/>
    <w:rsid w:val="00C977A9"/>
    <w:rsid w:val="00CA2D18"/>
    <w:rsid w:val="00CA59BD"/>
    <w:rsid w:val="00CB357F"/>
    <w:rsid w:val="00CB7414"/>
    <w:rsid w:val="00CF5BED"/>
    <w:rsid w:val="00D078C7"/>
    <w:rsid w:val="00D12528"/>
    <w:rsid w:val="00D423C5"/>
    <w:rsid w:val="00D43F2D"/>
    <w:rsid w:val="00D50EA1"/>
    <w:rsid w:val="00D527C7"/>
    <w:rsid w:val="00D6484F"/>
    <w:rsid w:val="00D66316"/>
    <w:rsid w:val="00D72467"/>
    <w:rsid w:val="00D84BF6"/>
    <w:rsid w:val="00D92A52"/>
    <w:rsid w:val="00DB4FC1"/>
    <w:rsid w:val="00DD046B"/>
    <w:rsid w:val="00DD2A28"/>
    <w:rsid w:val="00DD2C14"/>
    <w:rsid w:val="00DD556F"/>
    <w:rsid w:val="00DF11BD"/>
    <w:rsid w:val="00E00C80"/>
    <w:rsid w:val="00E02395"/>
    <w:rsid w:val="00E507F5"/>
    <w:rsid w:val="00E50E76"/>
    <w:rsid w:val="00E95F95"/>
    <w:rsid w:val="00EA3C9C"/>
    <w:rsid w:val="00EE2077"/>
    <w:rsid w:val="00EE4DEC"/>
    <w:rsid w:val="00EF2E41"/>
    <w:rsid w:val="00F27126"/>
    <w:rsid w:val="00F36CB6"/>
    <w:rsid w:val="00F555E0"/>
    <w:rsid w:val="00F55DE0"/>
    <w:rsid w:val="00F953B2"/>
    <w:rsid w:val="00F97E9D"/>
    <w:rsid w:val="00FA42BC"/>
    <w:rsid w:val="00FB14A0"/>
    <w:rsid w:val="00FB33CD"/>
    <w:rsid w:val="00FC0643"/>
    <w:rsid w:val="00FC52FB"/>
    <w:rsid w:val="00FD6C1B"/>
    <w:rsid w:val="00FD6C42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D78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CB6"/>
  </w:style>
  <w:style w:type="paragraph" w:styleId="Footer">
    <w:name w:val="footer"/>
    <w:basedOn w:val="Normal"/>
    <w:link w:val="FooterChar"/>
    <w:uiPriority w:val="99"/>
    <w:unhideWhenUsed/>
    <w:rsid w:val="00F3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CB6"/>
  </w:style>
  <w:style w:type="table" w:styleId="TableGrid">
    <w:name w:val="Table Grid"/>
    <w:basedOn w:val="TableNormal"/>
    <w:uiPriority w:val="39"/>
    <w:rsid w:val="00F3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0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A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3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8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3CDC"/>
    <w:rPr>
      <w:color w:val="954F72" w:themeColor="followedHyperlink"/>
      <w:u w:val="single"/>
    </w:rPr>
  </w:style>
  <w:style w:type="character" w:customStyle="1" w:styleId="info-left">
    <w:name w:val="info-left"/>
    <w:basedOn w:val="DefaultParagraphFont"/>
    <w:rsid w:val="00DF11BD"/>
  </w:style>
  <w:style w:type="character" w:customStyle="1" w:styleId="displayemails">
    <w:name w:val="display_emails"/>
    <w:basedOn w:val="DefaultParagraphFont"/>
    <w:rsid w:val="00DF11BD"/>
  </w:style>
  <w:style w:type="paragraph" w:customStyle="1" w:styleId="pf0">
    <w:name w:val="pf0"/>
    <w:basedOn w:val="Normal"/>
    <w:rsid w:val="008F0F11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cf01">
    <w:name w:val="cf01"/>
    <w:basedOn w:val="DefaultParagraphFont"/>
    <w:rsid w:val="008F0F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hpspub.gnb.ca/EMR/Pages/EMR-Integrations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RAdmin@gnb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7929414A613408397227A39082396" ma:contentTypeVersion="" ma:contentTypeDescription="Create a new document." ma:contentTypeScope="" ma:versionID="71299337376ec14965597aad524353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d75735f457e2e8fd753fd34d662a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AD2266-4B25-400F-A875-542F44314CAD}"/>
</file>

<file path=customXml/itemProps2.xml><?xml version="1.0" encoding="utf-8"?>
<ds:datastoreItem xmlns:ds="http://schemas.openxmlformats.org/officeDocument/2006/customXml" ds:itemID="{11D1370C-F478-4FBD-8EFF-EA0470ADB5F1}"/>
</file>

<file path=customXml/itemProps3.xml><?xml version="1.0" encoding="utf-8"?>
<ds:datastoreItem xmlns:ds="http://schemas.openxmlformats.org/officeDocument/2006/customXml" ds:itemID="{B9288BB3-5F50-4F1C-958D-E41D2DD67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2025-05-26T17:27:00Z</dcterms:created>
  <dcterms:modified xsi:type="dcterms:W3CDTF">2025-05-27T17:39:00Z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0x0101003307929414A613408397227A39082396</vt:lpwstr>
  </property>
</Properties>
</file>